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4DE6B90C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6737034"/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Lefel </w:t>
      </w:r>
      <w:bookmarkEnd w:id="0"/>
      <w:r w:rsidR="006C5669">
        <w:rPr>
          <w:rFonts w:ascii="Lato" w:hAnsi="Lato" w:cs="Segoe UI"/>
          <w:color w:val="64B4E6"/>
          <w:sz w:val="56"/>
          <w:szCs w:val="56"/>
          <w:lang w:val="cy-GB"/>
        </w:rPr>
        <w:t xml:space="preserve">4 </w:t>
      </w:r>
      <w:r w:rsidR="006C5669">
        <w:rPr>
          <w:rFonts w:ascii="Lato" w:hAnsi="Lato" w:cs="Segoe UI"/>
          <w:color w:val="64B4E6"/>
          <w:sz w:val="56"/>
          <w:szCs w:val="56"/>
          <w:lang w:val="cy-GB"/>
        </w:rPr>
        <w:t xml:space="preserve">Lleoli Oedolion/Cysylltu Bywydau </w:t>
      </w:r>
      <w:r w:rsidR="008D3612">
        <w:rPr>
          <w:rFonts w:ascii="Lato" w:hAnsi="Lato" w:cs="Segoe UI"/>
          <w:color w:val="64B4E6"/>
          <w:sz w:val="56"/>
          <w:szCs w:val="56"/>
          <w:lang w:val="cy-GB"/>
        </w:rPr>
        <w:t xml:space="preserve">  </w:t>
      </w:r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59879850" w:rsidR="00294225" w:rsidRDefault="008D3612" w:rsidP="00294225">
      <w:pPr>
        <w:rPr>
          <w:rFonts w:ascii="Lato" w:hAnsi="Lato"/>
          <w:szCs w:val="22"/>
          <w:lang w:val="cy-GB"/>
        </w:rPr>
      </w:pPr>
      <w:proofErr w:type="spellStart"/>
      <w:r>
        <w:rPr>
          <w:rFonts w:ascii="Lato" w:hAnsi="Lato" w:cs="Arial"/>
          <w:bCs/>
          <w:color w:val="000000"/>
          <w:szCs w:val="22"/>
        </w:rPr>
        <w:t>Ionawr</w:t>
      </w:r>
      <w:proofErr w:type="spellEnd"/>
      <w:r w:rsidR="002B037E">
        <w:rPr>
          <w:rFonts w:ascii="Lato" w:hAnsi="Lato" w:cs="Arial"/>
          <w:bCs/>
          <w:color w:val="000000"/>
          <w:szCs w:val="22"/>
        </w:rPr>
        <w:t xml:space="preserve"> 202</w:t>
      </w:r>
      <w:r>
        <w:rPr>
          <w:rFonts w:ascii="Lato" w:hAnsi="Lato" w:cs="Arial"/>
          <w:bCs/>
          <w:color w:val="000000"/>
          <w:szCs w:val="22"/>
        </w:rPr>
        <w:t>2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1.0</w:t>
      </w: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77DCB6A5" w14:textId="60F1F5D0" w:rsidR="006C5669" w:rsidRDefault="0052399B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654945" w:history="1">
            <w:r w:rsidR="006C5669" w:rsidRPr="009C1546">
              <w:rPr>
                <w:rStyle w:val="Hyperlink"/>
                <w:rFonts w:ascii="Lato" w:hAnsi="Lato"/>
                <w:noProof/>
                <w:lang w:val="cy-GB"/>
              </w:rPr>
              <w:t>Atodiad 2</w:t>
            </w:r>
            <w:r w:rsidR="006C5669"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="006C5669" w:rsidRPr="009C1546">
              <w:rPr>
                <w:rStyle w:val="Hyperlink"/>
                <w:rFonts w:ascii="Lato" w:hAnsi="Lato"/>
                <w:noProof/>
                <w:lang w:val="cy-GB"/>
              </w:rPr>
              <w:t>Ffurflen cofnodi'r aseswr mewnol</w:t>
            </w:r>
            <w:r w:rsidR="006C5669">
              <w:rPr>
                <w:noProof/>
                <w:webHidden/>
              </w:rPr>
              <w:tab/>
            </w:r>
            <w:r w:rsidR="006C5669">
              <w:rPr>
                <w:noProof/>
                <w:webHidden/>
              </w:rPr>
              <w:fldChar w:fldCharType="begin"/>
            </w:r>
            <w:r w:rsidR="006C5669">
              <w:rPr>
                <w:noProof/>
                <w:webHidden/>
              </w:rPr>
              <w:instrText xml:space="preserve"> PAGEREF _Toc93654945 \h </w:instrText>
            </w:r>
            <w:r w:rsidR="006C5669">
              <w:rPr>
                <w:noProof/>
                <w:webHidden/>
              </w:rPr>
            </w:r>
            <w:r w:rsidR="006C5669">
              <w:rPr>
                <w:noProof/>
                <w:webHidden/>
              </w:rPr>
              <w:fldChar w:fldCharType="separate"/>
            </w:r>
            <w:r w:rsidR="006C5669">
              <w:rPr>
                <w:noProof/>
                <w:webHidden/>
              </w:rPr>
              <w:t>5</w:t>
            </w:r>
            <w:r w:rsidR="006C5669">
              <w:rPr>
                <w:noProof/>
                <w:webHidden/>
              </w:rPr>
              <w:fldChar w:fldCharType="end"/>
            </w:r>
          </w:hyperlink>
        </w:p>
        <w:p w14:paraId="6957C69C" w14:textId="491AF34A" w:rsidR="006C5669" w:rsidRDefault="006C5669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4946" w:history="1">
            <w:r w:rsidRPr="009C1546">
              <w:rPr>
                <w:rStyle w:val="Hyperlink"/>
                <w:rFonts w:ascii="Lato" w:hAnsi="Lato"/>
                <w:noProof/>
                <w:lang w:val="cy-GB"/>
              </w:rPr>
              <w:t>Atodiad 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9C1546">
              <w:rPr>
                <w:rStyle w:val="Hyperlink"/>
                <w:rFonts w:ascii="Lato" w:hAnsi="Lato"/>
                <w:noProof/>
                <w:lang w:val="cy-GB"/>
              </w:rPr>
              <w:t>Ffurflen cofnodi arsylwadau 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B3373" w14:textId="7977E2BD" w:rsidR="006C5669" w:rsidRDefault="006C5669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4947" w:history="1">
            <w:r w:rsidRPr="009C1546">
              <w:rPr>
                <w:rStyle w:val="Hyperlink"/>
                <w:rFonts w:ascii="Lato" w:hAnsi="Lato"/>
                <w:noProof/>
                <w:lang w:val="cy-GB"/>
              </w:rPr>
              <w:t>Atodiad 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9C1546">
              <w:rPr>
                <w:rStyle w:val="Hyperlink"/>
                <w:rFonts w:ascii="Lato" w:hAnsi="Lato"/>
                <w:noProof/>
                <w:lang w:val="cy-GB"/>
              </w:rPr>
              <w:t>Ffurflen adborth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1A862" w14:textId="7CE1F72D" w:rsidR="006C5669" w:rsidRDefault="006C5669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4948" w:history="1">
            <w:r w:rsidRPr="009C1546">
              <w:rPr>
                <w:rStyle w:val="Hyperlink"/>
                <w:rFonts w:ascii="Lato" w:hAnsi="Lato"/>
                <w:noProof/>
                <w:lang w:val="cy-GB"/>
              </w:rPr>
              <w:t>Atodiad 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9C1546">
              <w:rPr>
                <w:rStyle w:val="Hyperlink"/>
                <w:rFonts w:ascii="Lato" w:hAnsi="Lato"/>
                <w:noProof/>
                <w:lang w:val="cy-GB"/>
              </w:rPr>
              <w:t>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52C576C4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4C60AC6F" w14:textId="6464A37E" w:rsidR="00294225" w:rsidRPr="008D1E5B" w:rsidRDefault="00294225" w:rsidP="002B037E">
      <w:pPr>
        <w:rPr>
          <w:rFonts w:ascii="Lato" w:eastAsia="Lato" w:hAnsi="Lato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6C5669" w:rsidRPr="006C5669">
        <w:rPr>
          <w:rFonts w:ascii="Lato" w:hAnsi="Lato" w:cs="Segoe UI"/>
          <w:sz w:val="20"/>
          <w:szCs w:val="20"/>
          <w:lang w:val="cy-GB"/>
        </w:rPr>
        <w:t>Lefel 4 Lleoli Oedolion/Cysylltu Bywydau</w:t>
      </w:r>
      <w:r w:rsidR="006C5669">
        <w:rPr>
          <w:rFonts w:ascii="Lato" w:hAnsi="Lato" w:cs="Segoe UI"/>
          <w:sz w:val="56"/>
          <w:szCs w:val="56"/>
          <w:lang w:val="cy-GB"/>
        </w:rPr>
        <w:t xml:space="preserve"> </w:t>
      </w:r>
      <w:r w:rsidRPr="008D1E5B">
        <w:rPr>
          <w:rFonts w:ascii="Lato" w:hAnsi="Lato" w:cs="Arial"/>
          <w:color w:val="000000"/>
        </w:rPr>
        <w:t xml:space="preserve">a gall </w:t>
      </w:r>
      <w:proofErr w:type="spellStart"/>
      <w:r w:rsidRPr="008D1E5B">
        <w:rPr>
          <w:rFonts w:ascii="Lato" w:hAnsi="Lato" w:cs="Arial"/>
          <w:color w:val="000000"/>
        </w:rPr>
        <w:t>canolfannau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cwblhau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electronig</w:t>
      </w:r>
      <w:proofErr w:type="spellEnd"/>
      <w:r w:rsidRPr="008D1E5B">
        <w:rPr>
          <w:rFonts w:ascii="Lato" w:hAnsi="Lato" w:cs="Arial"/>
          <w:color w:val="000000"/>
        </w:rPr>
        <w:t xml:space="preserve">. </w:t>
      </w:r>
    </w:p>
    <w:p w14:paraId="70A62100" w14:textId="77777777" w:rsidR="00294225" w:rsidRPr="00D43BC1" w:rsidRDefault="00294225" w:rsidP="00294225">
      <w:pPr>
        <w:rPr>
          <w:rFonts w:ascii="Lato" w:hAnsi="Lato"/>
          <w:szCs w:val="22"/>
          <w:lang w:val="fr-FR"/>
        </w:rPr>
      </w:pP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2B037E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C9C5455" w14:textId="77777777" w:rsidR="006C5669" w:rsidRPr="00E46837" w:rsidRDefault="006C5669" w:rsidP="006C5669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3" w:name="_Toc30586194"/>
      <w:bookmarkStart w:id="4" w:name="_Toc35504399"/>
      <w:bookmarkStart w:id="5" w:name="_Toc93654945"/>
      <w:bookmarkEnd w:id="2"/>
      <w:r w:rsidRPr="00E46837">
        <w:rPr>
          <w:rFonts w:ascii="Lato" w:hAnsi="Lato"/>
          <w:lang w:val="cy-GB"/>
        </w:rPr>
        <w:lastRenderedPageBreak/>
        <w:t>Atodiad 2</w:t>
      </w:r>
      <w:r w:rsidRPr="00E46837">
        <w:rPr>
          <w:rFonts w:ascii="Lato" w:hAnsi="Lato"/>
          <w:lang w:val="cy-GB"/>
        </w:rPr>
        <w:tab/>
        <w:t>Ffurflen cofnodi'r aseswr mewnol</w:t>
      </w:r>
      <w:bookmarkEnd w:id="3"/>
      <w:bookmarkEnd w:id="4"/>
      <w:bookmarkEnd w:id="5"/>
      <w:r>
        <w:rPr>
          <w:rFonts w:ascii="Lato" w:hAnsi="Lato"/>
          <w:lang w:val="cy-GB"/>
        </w:rPr>
        <w:t xml:space="preserve">   </w:t>
      </w:r>
    </w:p>
    <w:p w14:paraId="645BFC4C" w14:textId="77777777" w:rsidR="006C5669" w:rsidRPr="00E46837" w:rsidRDefault="006C5669" w:rsidP="006C5669">
      <w:pPr>
        <w:spacing w:before="40" w:after="40"/>
        <w:rPr>
          <w:rFonts w:ascii="Lato" w:hAnsi="Lato"/>
        </w:rPr>
      </w:pPr>
    </w:p>
    <w:tbl>
      <w:tblPr>
        <w:tblStyle w:val="TableStandardHeaderAlternateRows-XY"/>
        <w:tblW w:w="14625" w:type="dxa"/>
        <w:tblInd w:w="-5" w:type="dxa"/>
        <w:tblLook w:val="01E0" w:firstRow="1" w:lastRow="1" w:firstColumn="1" w:lastColumn="1" w:noHBand="0" w:noVBand="0"/>
      </w:tblPr>
      <w:tblGrid>
        <w:gridCol w:w="1858"/>
        <w:gridCol w:w="10074"/>
        <w:gridCol w:w="1276"/>
        <w:gridCol w:w="1417"/>
      </w:tblGrid>
      <w:tr w:rsidR="006C5669" w14:paraId="1D366582" w14:textId="77777777" w:rsidTr="0082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EACB06" w14:textId="77777777" w:rsidR="006C5669" w:rsidRPr="00811BBC" w:rsidRDefault="006C5669" w:rsidP="0082496D">
            <w:pPr>
              <w:spacing w:after="120"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Enw'r ymgeisydd </w:t>
            </w:r>
          </w:p>
        </w:tc>
        <w:tc>
          <w:tcPr>
            <w:tcW w:w="10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B6FBC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Teitl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7A4EDF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Rhif yr </w:t>
            </w:r>
          </w:p>
          <w:p w14:paraId="0E30971C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ymgeisydd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21B555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6C5669" w14:paraId="38473881" w14:textId="77777777" w:rsidTr="0082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AE0E7CB" w14:textId="77777777" w:rsidR="006C5669" w:rsidRPr="008A1CBB" w:rsidRDefault="006C5669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A1CBB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Enw'r Aseswr Mewnol 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1294019" w14:textId="77777777" w:rsidR="006C5669" w:rsidRPr="008A1CBB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A1CBB">
              <w:rPr>
                <w:rFonts w:ascii="Lato" w:hAnsi="Lato" w:cs="Arial"/>
                <w:sz w:val="20"/>
                <w:szCs w:val="20"/>
                <w:lang w:val="cy-GB"/>
              </w:rPr>
              <w:t xml:space="preserve">Enw'r aseswr mewnol 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68CC165" w14:textId="77777777" w:rsidR="006C5669" w:rsidRPr="00811BBC" w:rsidRDefault="006C5669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asesu 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0E41004" w14:textId="77777777" w:rsidR="006C5669" w:rsidRPr="00811BBC" w:rsidRDefault="006C5669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DD/MM/BB </w:t>
            </w:r>
          </w:p>
        </w:tc>
      </w:tr>
    </w:tbl>
    <w:p w14:paraId="1F4F788B" w14:textId="77777777" w:rsidR="006C5669" w:rsidRDefault="006C5669" w:rsidP="006C5669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14649" w:type="dxa"/>
        <w:tblLook w:val="04A0" w:firstRow="1" w:lastRow="0" w:firstColumn="1" w:lastColumn="0" w:noHBand="0" w:noVBand="1"/>
      </w:tblPr>
      <w:tblGrid>
        <w:gridCol w:w="13948"/>
        <w:gridCol w:w="701"/>
      </w:tblGrid>
      <w:tr w:rsidR="006C5669" w14:paraId="3C0806DE" w14:textId="77777777" w:rsidTr="0082496D">
        <w:trPr>
          <w:gridAfter w:val="1"/>
          <w:wAfter w:w="701" w:type="dxa"/>
        </w:trPr>
        <w:tc>
          <w:tcPr>
            <w:tcW w:w="13948" w:type="dxa"/>
            <w:shd w:val="clear" w:color="auto" w:fill="A6A6A6" w:themeFill="background1" w:themeFillShade="A6"/>
          </w:tcPr>
          <w:p w14:paraId="46D03181" w14:textId="77777777" w:rsidR="006C5669" w:rsidRPr="00811BBC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Dylai'r aseswr mewnol ddefnyddio'r ffurflen hon er mwyn nodi ble a sut y mae pob un o'r tasgau a gaiff eu hasesu yn bodloni gofynion y deilliannau dysgu. </w:t>
            </w:r>
          </w:p>
        </w:tc>
      </w:tr>
      <w:tr w:rsidR="006C5669" w14:paraId="0FC07455" w14:textId="77777777" w:rsidTr="0082496D">
        <w:trPr>
          <w:gridAfter w:val="1"/>
          <w:wAfter w:w="701" w:type="dxa"/>
        </w:trPr>
        <w:tc>
          <w:tcPr>
            <w:tcW w:w="13948" w:type="dxa"/>
            <w:shd w:val="clear" w:color="auto" w:fill="A6A6A6" w:themeFill="background1" w:themeFillShade="A6"/>
          </w:tcPr>
          <w:p w14:paraId="1AFC46CC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1 – Adolygu'r dystiolaeth a gyflwynwyd (Tasg A)</w:t>
            </w:r>
          </w:p>
          <w:p w14:paraId="5B34B2E9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48F0AEA2" w14:textId="77777777" w:rsidTr="0082496D">
        <w:trPr>
          <w:gridAfter w:val="1"/>
          <w:wAfter w:w="701" w:type="dxa"/>
          <w:trHeight w:val="2395"/>
        </w:trPr>
        <w:tc>
          <w:tcPr>
            <w:tcW w:w="13948" w:type="dxa"/>
            <w:shd w:val="clear" w:color="auto" w:fill="F2F2F2" w:themeFill="background1" w:themeFillShade="F2"/>
          </w:tcPr>
          <w:p w14:paraId="653B92A1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39751BB5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CB4B3D6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1B6404B7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715B080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6211E67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F983194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CB2E4A5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5FA3461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AB84E0C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B96EFE8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87E9768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B8361FF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A535F15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B73949A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C18A7F8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422BB1F7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5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4685903" w14:textId="77777777" w:rsidR="006C5669" w:rsidRPr="00811BBC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2 – Adolygu'r dystiolaeth a gyflwynwyd (Tasg B)</w:t>
            </w:r>
          </w:p>
        </w:tc>
      </w:tr>
      <w:tr w:rsidR="006C5669" w14:paraId="74817D51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14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571D76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611EB58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87E60A5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34E4CF8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DEB9452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1A5D98B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297757A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78283D7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508A3A0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77A06C4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F627EA6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0A15A15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9099ECF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11E5A78" w14:textId="77777777" w:rsidR="006C5669" w:rsidRPr="0046683E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6C5669" w14:paraId="0033FEDE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67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26B17075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3 – Adolygu'r arsylwadau (Tasg C)</w:t>
            </w:r>
          </w:p>
        </w:tc>
      </w:tr>
      <w:tr w:rsidR="006C5669" w14:paraId="3366623B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14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C52D43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8666065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A8CF0FC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C05DBC6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7CD07CE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FB1519D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094BD76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535585F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A8BFBC5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7468471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753AEA7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0602112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2E198AA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3AA8587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FD168BB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FAB9BDC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5871D2A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B76B0B9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79D32DAC" w14:textId="77777777" w:rsidR="006C5669" w:rsidRDefault="006C5669" w:rsidP="006C5669">
      <w:pPr>
        <w:rPr>
          <w:rFonts w:ascii="Lato" w:hAnsi="Lato" w:cs="Arial"/>
          <w:b/>
          <w:sz w:val="20"/>
          <w:szCs w:val="20"/>
        </w:rPr>
      </w:pPr>
    </w:p>
    <w:p w14:paraId="358C2130" w14:textId="77777777" w:rsidR="006C5669" w:rsidRDefault="006C5669" w:rsidP="006C5669">
      <w:pPr>
        <w:rPr>
          <w:rFonts w:ascii="Lato" w:hAnsi="Lato" w:cs="Arial"/>
          <w:b/>
          <w:sz w:val="20"/>
          <w:szCs w:val="20"/>
        </w:rPr>
      </w:pPr>
    </w:p>
    <w:p w14:paraId="5BE1F219" w14:textId="77777777" w:rsidR="006C5669" w:rsidRPr="00811BBC" w:rsidRDefault="006C5669" w:rsidP="006C5669">
      <w:pPr>
        <w:rPr>
          <w:rFonts w:ascii="Lato" w:hAnsi="Lato" w:cs="Arial"/>
          <w:b/>
          <w:sz w:val="20"/>
          <w:szCs w:val="20"/>
        </w:rPr>
      </w:pPr>
      <w:r w:rsidRPr="00811BBC">
        <w:rPr>
          <w:rFonts w:ascii="Lato" w:hAnsi="Lato" w:cs="Arial"/>
          <w:b/>
          <w:bCs/>
          <w:sz w:val="20"/>
          <w:szCs w:val="20"/>
          <w:lang w:val="cy-GB"/>
        </w:rPr>
        <w:t>Rwy'n cadarnhau fod y dystiolaeth a gyflwynir yma yn ddisgrifiad cywir o'r asesiad a gynhaliwyd.</w:t>
      </w:r>
    </w:p>
    <w:tbl>
      <w:tblPr>
        <w:tblW w:w="145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5"/>
        <w:gridCol w:w="1134"/>
        <w:gridCol w:w="1701"/>
      </w:tblGrid>
      <w:tr w:rsidR="006C5669" w14:paraId="5CB6666D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61183C0" w14:textId="77777777" w:rsidR="006C5669" w:rsidRPr="00811BBC" w:rsidRDefault="006C5669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Llofnod yr aseswr mewnol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8F807FB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Llofnod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E5720F9" w14:textId="77777777" w:rsidR="006C5669" w:rsidRPr="00811BBC" w:rsidRDefault="006C5669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989C71" w14:textId="77777777" w:rsidR="006C5669" w:rsidRPr="00811BBC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  <w:tr w:rsidR="006C5669" w14:paraId="71FD2B23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C845975" w14:textId="77777777" w:rsidR="006C5669" w:rsidRPr="009C7B54" w:rsidRDefault="006C5669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Llofnod yr ymgeisydd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68D2FD" w14:textId="77777777" w:rsidR="006C5669" w:rsidRPr="009C7B54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C732CEB" w14:textId="77777777" w:rsidR="006C5669" w:rsidRPr="009C7B54" w:rsidRDefault="006C5669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8F1AA0" w14:textId="77777777" w:rsidR="006C5669" w:rsidRPr="009C7B54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</w:tbl>
    <w:p w14:paraId="186CD4B4" w14:textId="77777777" w:rsidR="006C5669" w:rsidRPr="004448BB" w:rsidRDefault="006C5669" w:rsidP="006C5669">
      <w:pPr>
        <w:rPr>
          <w:rFonts w:ascii="Lato" w:hAnsi="Lato"/>
        </w:rPr>
      </w:pPr>
    </w:p>
    <w:p w14:paraId="51950259" w14:textId="77777777" w:rsidR="006C5669" w:rsidRPr="00764DC7" w:rsidRDefault="006C5669" w:rsidP="006C5669">
      <w:pPr>
        <w:keepNext/>
        <w:keepLines/>
        <w:tabs>
          <w:tab w:val="left" w:pos="-6480"/>
          <w:tab w:val="left" w:pos="2268"/>
        </w:tabs>
        <w:spacing w:after="960"/>
        <w:outlineLvl w:val="0"/>
        <w:rPr>
          <w:rFonts w:ascii="Lato" w:hAnsi="Lato" w:cs="Arial"/>
          <w:b/>
          <w:bCs/>
          <w:kern w:val="32"/>
          <w:sz w:val="32"/>
          <w:szCs w:val="32"/>
        </w:rPr>
        <w:sectPr w:rsidR="006C5669" w:rsidRPr="00764DC7" w:rsidSect="009C7B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C87EB12" w14:textId="77777777" w:rsidR="006C5669" w:rsidRPr="00764DC7" w:rsidRDefault="006C5669" w:rsidP="006C5669">
      <w:pPr>
        <w:pStyle w:val="H1Appendix"/>
        <w:numPr>
          <w:ilvl w:val="0"/>
          <w:numId w:val="0"/>
        </w:numPr>
        <w:tabs>
          <w:tab w:val="left" w:pos="-6480"/>
        </w:tabs>
        <w:ind w:left="2268" w:hanging="2268"/>
        <w:rPr>
          <w:rFonts w:ascii="Lato" w:hAnsi="Lato"/>
        </w:rPr>
      </w:pPr>
      <w:bookmarkStart w:id="6" w:name="_Toc35504402"/>
      <w:bookmarkStart w:id="7" w:name="_Toc519845509"/>
      <w:bookmarkStart w:id="8" w:name="_Toc12962774"/>
      <w:bookmarkStart w:id="9" w:name="_Toc93654946"/>
      <w:r w:rsidRPr="00764DC7">
        <w:rPr>
          <w:rFonts w:ascii="Lato" w:hAnsi="Lato"/>
          <w:lang w:val="cy-GB"/>
        </w:rPr>
        <w:lastRenderedPageBreak/>
        <w:t>Atodiad 5</w:t>
      </w:r>
      <w:r w:rsidRPr="00764DC7">
        <w:rPr>
          <w:rFonts w:ascii="Lato" w:hAnsi="Lato"/>
          <w:lang w:val="cy-GB"/>
        </w:rPr>
        <w:tab/>
        <w:t>Ffurflen cofnodi arsylwadau (Aseswr mewnol)</w:t>
      </w:r>
      <w:bookmarkEnd w:id="6"/>
      <w:bookmarkEnd w:id="9"/>
      <w:r w:rsidRPr="00764DC7">
        <w:rPr>
          <w:rFonts w:ascii="Lato" w:hAnsi="Lato"/>
          <w:lang w:val="cy-GB"/>
        </w:rPr>
        <w:t xml:space="preserve"> </w:t>
      </w:r>
      <w:bookmarkEnd w:id="7"/>
      <w:bookmarkEnd w:id="8"/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823"/>
        <w:gridCol w:w="6423"/>
      </w:tblGrid>
      <w:tr w:rsidR="006C5669" w14:paraId="258C490D" w14:textId="77777777" w:rsidTr="0082496D">
        <w:trPr>
          <w:trHeight w:val="270"/>
        </w:trPr>
        <w:tc>
          <w:tcPr>
            <w:tcW w:w="10246" w:type="dxa"/>
            <w:gridSpan w:val="2"/>
            <w:shd w:val="clear" w:color="auto" w:fill="BFBFBF" w:themeFill="background1" w:themeFillShade="BF"/>
          </w:tcPr>
          <w:p w14:paraId="6551EA1A" w14:textId="77777777" w:rsidR="006C5669" w:rsidRDefault="006C5669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764DC7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Cofnod arsylwadau</w:t>
            </w:r>
          </w:p>
          <w:p w14:paraId="128EDC1D" w14:textId="77777777" w:rsidR="006C5669" w:rsidRDefault="006C5669" w:rsidP="0082496D">
            <w:pPr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Rhaid cwblhau copi o'r ffurflen hon ar gyfer pob arsylwad ymarferol a wneir gan yr Aseswr Mewnol (Tasg C). </w:t>
            </w:r>
          </w:p>
          <w:p w14:paraId="0D9EF0E5" w14:textId="77777777" w:rsidR="006C5669" w:rsidRPr="0088416C" w:rsidRDefault="006C5669" w:rsidP="0082496D">
            <w:pPr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Rhaid cyflwyno pob ffurflen i City &amp; Guilds fel rhan o'r dystiolaeth derfynol a gyflwynir gan yr ymgeisydd i'w hasesu. </w:t>
            </w:r>
          </w:p>
        </w:tc>
      </w:tr>
      <w:tr w:rsidR="006C5669" w14:paraId="09161219" w14:textId="77777777" w:rsidTr="0082496D">
        <w:trPr>
          <w:trHeight w:val="254"/>
        </w:trPr>
        <w:tc>
          <w:tcPr>
            <w:tcW w:w="3823" w:type="dxa"/>
          </w:tcPr>
          <w:p w14:paraId="11DB329F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6423" w:type="dxa"/>
          </w:tcPr>
          <w:p w14:paraId="2131A866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283246F5" w14:textId="77777777" w:rsidTr="0082496D">
        <w:trPr>
          <w:trHeight w:val="270"/>
        </w:trPr>
        <w:tc>
          <w:tcPr>
            <w:tcW w:w="3823" w:type="dxa"/>
          </w:tcPr>
          <w:p w14:paraId="2EC0EFAC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Rhif/dyddiad arsylwi</w:t>
            </w:r>
          </w:p>
        </w:tc>
        <w:tc>
          <w:tcPr>
            <w:tcW w:w="6423" w:type="dxa"/>
          </w:tcPr>
          <w:p w14:paraId="3AB761DE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32FBD57C" w14:textId="77777777" w:rsidTr="0082496D">
        <w:trPr>
          <w:trHeight w:val="254"/>
        </w:trPr>
        <w:tc>
          <w:tcPr>
            <w:tcW w:w="3823" w:type="dxa"/>
          </w:tcPr>
          <w:p w14:paraId="2BD8FF85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Math o weithgaredd yr arsylwyd arno </w:t>
            </w:r>
          </w:p>
        </w:tc>
        <w:tc>
          <w:tcPr>
            <w:tcW w:w="6423" w:type="dxa"/>
          </w:tcPr>
          <w:p w14:paraId="3ECF54FA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7DACD75C" w14:textId="77777777" w:rsidTr="0082496D">
        <w:trPr>
          <w:trHeight w:val="254"/>
        </w:trPr>
        <w:tc>
          <w:tcPr>
            <w:tcW w:w="10246" w:type="dxa"/>
            <w:gridSpan w:val="2"/>
            <w:shd w:val="clear" w:color="auto" w:fill="262626" w:themeFill="text1" w:themeFillTint="D9"/>
          </w:tcPr>
          <w:p w14:paraId="0239C7A6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04933905" w14:textId="77777777" w:rsidTr="0082496D">
        <w:trPr>
          <w:trHeight w:val="683"/>
        </w:trPr>
        <w:tc>
          <w:tcPr>
            <w:tcW w:w="3823" w:type="dxa"/>
          </w:tcPr>
          <w:p w14:paraId="6ACEDD22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Arsylwadau a wnaed</w:t>
            </w:r>
          </w:p>
          <w:p w14:paraId="1D0643BC" w14:textId="77777777" w:rsidR="006C5669" w:rsidRPr="00764DC7" w:rsidRDefault="006C5669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(Nodwch sut mae'r arsylwadau yn adlewyrchu'r deilliannau ymarfer allweddol)</w:t>
            </w:r>
          </w:p>
          <w:p w14:paraId="146149CF" w14:textId="77777777" w:rsidR="006C5669" w:rsidRPr="00764DC7" w:rsidRDefault="006C5669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6423" w:type="dxa"/>
          </w:tcPr>
          <w:p w14:paraId="73593AC0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12FCC90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1C7910B" w14:textId="77777777" w:rsidR="006C5669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0143FF1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3E5DE6F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6E474443" w14:textId="77777777" w:rsidTr="0082496D">
        <w:trPr>
          <w:trHeight w:val="3873"/>
        </w:trPr>
        <w:tc>
          <w:tcPr>
            <w:tcW w:w="3823" w:type="dxa"/>
          </w:tcPr>
          <w:p w14:paraId="1EFF2F7D" w14:textId="77777777" w:rsidR="006C5669" w:rsidRPr="007D0C62" w:rsidRDefault="006C5669" w:rsidP="0082496D">
            <w:pPr>
              <w:spacing w:before="40" w:after="40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764DC7">
              <w:rPr>
                <w:rFonts w:ascii="Lato" w:hAnsi="Lato"/>
                <w:color w:val="000000" w:themeColor="text1"/>
                <w:sz w:val="20"/>
                <w:szCs w:val="20"/>
                <w:lang w:val="cy-GB"/>
              </w:rPr>
              <w:t xml:space="preserve">Sut mae'r ymgeisydd wedi cymhwyso gwybodaeth, dealltwriaeth a sgiliau mewn perthynas â'r deilliannau dysgu. </w:t>
            </w:r>
            <w:r w:rsidRPr="007D0C62">
              <w:rPr>
                <w:rFonts w:ascii="Lato" w:hAnsi="Lato"/>
                <w:color w:val="FF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</w:tcPr>
          <w:p w14:paraId="3ECD8A81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057E6D76" w14:textId="77777777" w:rsidTr="0082496D">
        <w:trPr>
          <w:trHeight w:val="997"/>
        </w:trPr>
        <w:tc>
          <w:tcPr>
            <w:tcW w:w="3823" w:type="dxa"/>
          </w:tcPr>
          <w:p w14:paraId="3F12B088" w14:textId="77777777" w:rsidR="006C5669" w:rsidRPr="00764DC7" w:rsidRDefault="006C5669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Arsylwadau cyffredinol </w:t>
            </w:r>
          </w:p>
        </w:tc>
        <w:tc>
          <w:tcPr>
            <w:tcW w:w="6423" w:type="dxa"/>
          </w:tcPr>
          <w:p w14:paraId="4B0B245A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69873702" w14:textId="77777777" w:rsidTr="0082496D">
        <w:trPr>
          <w:trHeight w:val="589"/>
        </w:trPr>
        <w:tc>
          <w:tcPr>
            <w:tcW w:w="3823" w:type="dxa"/>
          </w:tcPr>
          <w:p w14:paraId="5E39F665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Cwestiynau dilynol a ofynnwyd</w:t>
            </w:r>
          </w:p>
          <w:p w14:paraId="70AE792C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(Rhestrwch y cwestiynau a ddefnyddiwyd i holi'r ymgeisydd ymhellach; a'i ymatebion) </w:t>
            </w:r>
          </w:p>
        </w:tc>
        <w:tc>
          <w:tcPr>
            <w:tcW w:w="6423" w:type="dxa"/>
          </w:tcPr>
          <w:p w14:paraId="706B902E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66A543BD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03564323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Llofnod yr ymgeisydd: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1F5A4F69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09429A68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6D248645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2D3FF263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13CFAE40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5B2A4479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 yr aseswr mewnol: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7F91B4BD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C5669" w14:paraId="18F76E9A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215C7CD5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Dyddiad: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742DB7F7" w14:textId="77777777" w:rsidR="006C5669" w:rsidRPr="00764DC7" w:rsidRDefault="006C5669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748BF5" w14:textId="77777777" w:rsidR="006C5669" w:rsidRPr="00764DC7" w:rsidRDefault="006C5669" w:rsidP="006C5669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10" w:name="_Toc35504403"/>
      <w:bookmarkStart w:id="11" w:name="_Toc93654947"/>
      <w:r w:rsidRPr="00764DC7">
        <w:rPr>
          <w:rFonts w:ascii="Lato" w:hAnsi="Lato"/>
          <w:lang w:val="cy-GB"/>
        </w:rPr>
        <w:lastRenderedPageBreak/>
        <w:t>Atodiad 6</w:t>
      </w:r>
      <w:r w:rsidRPr="00764DC7">
        <w:rPr>
          <w:rFonts w:ascii="Lato" w:hAnsi="Lato"/>
          <w:lang w:val="cy-GB"/>
        </w:rPr>
        <w:tab/>
        <w:t>Ffurflen adborth</w:t>
      </w:r>
      <w:bookmarkEnd w:id="10"/>
      <w:bookmarkEnd w:id="11"/>
      <w:r w:rsidRPr="00764DC7">
        <w:rPr>
          <w:rFonts w:ascii="Lato" w:hAnsi="Lato"/>
          <w:lang w:val="cy-GB"/>
        </w:rPr>
        <w:t xml:space="preserve"> </w:t>
      </w:r>
    </w:p>
    <w:p w14:paraId="322A0295" w14:textId="77777777" w:rsidR="006C5669" w:rsidRPr="00764DC7" w:rsidRDefault="006C5669" w:rsidP="006C5669">
      <w:pPr>
        <w:rPr>
          <w:rFonts w:ascii="Lato" w:hAnsi="Lato"/>
          <w:b/>
          <w:sz w:val="28"/>
          <w:szCs w:val="28"/>
        </w:rPr>
      </w:pPr>
      <w:r w:rsidRPr="00764DC7"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C5669" w14:paraId="12063ED3" w14:textId="77777777" w:rsidTr="0082496D">
        <w:tc>
          <w:tcPr>
            <w:tcW w:w="9855" w:type="dxa"/>
            <w:shd w:val="clear" w:color="auto" w:fill="auto"/>
          </w:tcPr>
          <w:p w14:paraId="10B1DA09" w14:textId="77777777" w:rsidR="006C5669" w:rsidRPr="00764DC7" w:rsidRDefault="006C5669" w:rsidP="0082496D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14A4D6EF" w14:textId="77777777" w:rsidR="006C5669" w:rsidRPr="00764DC7" w:rsidRDefault="006C5669" w:rsidP="006C5669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6C5669" w14:paraId="00AD3901" w14:textId="77777777" w:rsidTr="0082496D">
        <w:tc>
          <w:tcPr>
            <w:tcW w:w="4531" w:type="dxa"/>
            <w:shd w:val="clear" w:color="auto" w:fill="auto"/>
          </w:tcPr>
          <w:p w14:paraId="12D63DBB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shd w:val="clear" w:color="auto" w:fill="auto"/>
          </w:tcPr>
          <w:p w14:paraId="400AFD89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Rhif yr ymgeisydd</w:t>
            </w:r>
          </w:p>
        </w:tc>
      </w:tr>
      <w:tr w:rsidR="006C5669" w14:paraId="035FFC81" w14:textId="77777777" w:rsidTr="0082496D">
        <w:tc>
          <w:tcPr>
            <w:tcW w:w="4531" w:type="dxa"/>
            <w:shd w:val="clear" w:color="auto" w:fill="auto"/>
          </w:tcPr>
          <w:p w14:paraId="107092BD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 xml:space="preserve">Enw'r aseswr </w:t>
            </w:r>
          </w:p>
        </w:tc>
        <w:tc>
          <w:tcPr>
            <w:tcW w:w="4636" w:type="dxa"/>
            <w:shd w:val="clear" w:color="auto" w:fill="auto"/>
          </w:tcPr>
          <w:p w14:paraId="49BA190E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Dyddiad cyflwyno</w:t>
            </w:r>
          </w:p>
        </w:tc>
      </w:tr>
    </w:tbl>
    <w:p w14:paraId="14668488" w14:textId="77777777" w:rsidR="006C5669" w:rsidRPr="00764DC7" w:rsidRDefault="006C5669" w:rsidP="006C5669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C5669" w14:paraId="11C2F941" w14:textId="77777777" w:rsidTr="0082496D">
        <w:tc>
          <w:tcPr>
            <w:tcW w:w="9855" w:type="dxa"/>
            <w:shd w:val="clear" w:color="auto" w:fill="auto"/>
          </w:tcPr>
          <w:p w14:paraId="3BF71A91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 xml:space="preserve">Rhif y dasg/rhifau'r tasgau: </w:t>
            </w:r>
          </w:p>
        </w:tc>
      </w:tr>
    </w:tbl>
    <w:p w14:paraId="7FE0FE83" w14:textId="77777777" w:rsidR="006C5669" w:rsidRPr="00764DC7" w:rsidRDefault="006C5669" w:rsidP="006C5669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754"/>
        <w:gridCol w:w="1912"/>
      </w:tblGrid>
      <w:tr w:rsidR="006C5669" w14:paraId="6AB88AA3" w14:textId="77777777" w:rsidTr="0082496D">
        <w:tc>
          <w:tcPr>
            <w:tcW w:w="1247" w:type="dxa"/>
            <w:shd w:val="clear" w:color="auto" w:fill="auto"/>
          </w:tcPr>
          <w:p w14:paraId="7590E7DD" w14:textId="77777777" w:rsidR="006C5669" w:rsidRPr="00764DC7" w:rsidRDefault="006C5669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 xml:space="preserve">Cyfeirnod y Dystiolaeth </w:t>
            </w:r>
          </w:p>
        </w:tc>
        <w:tc>
          <w:tcPr>
            <w:tcW w:w="5876" w:type="dxa"/>
            <w:shd w:val="clear" w:color="auto" w:fill="auto"/>
          </w:tcPr>
          <w:p w14:paraId="531C084A" w14:textId="77777777" w:rsidR="006C5669" w:rsidRPr="00764DC7" w:rsidRDefault="006C5669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 xml:space="preserve">Adborth </w:t>
            </w:r>
          </w:p>
        </w:tc>
        <w:tc>
          <w:tcPr>
            <w:tcW w:w="1927" w:type="dxa"/>
            <w:shd w:val="clear" w:color="auto" w:fill="auto"/>
          </w:tcPr>
          <w:p w14:paraId="7576D439" w14:textId="77777777" w:rsidR="006C5669" w:rsidRPr="00764DC7" w:rsidRDefault="006C5669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>Dyddiad targed a chynllun gweithredu ar gyfer ailgyflwyno</w:t>
            </w:r>
          </w:p>
        </w:tc>
      </w:tr>
      <w:tr w:rsidR="006C5669" w14:paraId="047BF7D9" w14:textId="77777777" w:rsidTr="0082496D">
        <w:trPr>
          <w:trHeight w:val="3450"/>
        </w:trPr>
        <w:tc>
          <w:tcPr>
            <w:tcW w:w="1247" w:type="dxa"/>
            <w:shd w:val="clear" w:color="auto" w:fill="auto"/>
          </w:tcPr>
          <w:p w14:paraId="44AB79D6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016DF2CB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7208065F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38E9664C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6D063352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21EBB618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6AB5805F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5876" w:type="dxa"/>
            <w:shd w:val="clear" w:color="auto" w:fill="auto"/>
          </w:tcPr>
          <w:p w14:paraId="500AAB8E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446447C5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56221A98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756324BD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77855999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51CB34FF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7BBD028F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  <w:p w14:paraId="1D1825AE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14:paraId="426A5642" w14:textId="77777777" w:rsidR="006C5669" w:rsidRPr="00764DC7" w:rsidRDefault="006C5669" w:rsidP="0082496D">
            <w:pPr>
              <w:rPr>
                <w:rFonts w:ascii="Lato" w:hAnsi="Lato"/>
                <w:u w:val="single"/>
              </w:rPr>
            </w:pPr>
          </w:p>
        </w:tc>
      </w:tr>
    </w:tbl>
    <w:p w14:paraId="22DFF974" w14:textId="77777777" w:rsidR="006C5669" w:rsidRPr="00764DC7" w:rsidRDefault="006C5669" w:rsidP="006C5669">
      <w:pPr>
        <w:rPr>
          <w:rFonts w:ascii="Lato" w:hAnsi="Lato"/>
          <w:u w:val="single"/>
        </w:rPr>
      </w:pPr>
    </w:p>
    <w:p w14:paraId="0571A4C5" w14:textId="77777777" w:rsidR="006C5669" w:rsidRPr="00764DC7" w:rsidRDefault="006C5669" w:rsidP="006C5669">
      <w:pPr>
        <w:rPr>
          <w:rFonts w:ascii="Lato" w:hAnsi="Lato"/>
        </w:rPr>
      </w:pPr>
      <w:r w:rsidRPr="00764DC7">
        <w:rPr>
          <w:rFonts w:ascii="Lato" w:hAnsi="Lato"/>
          <w:lang w:val="cy-GB"/>
        </w:rPr>
        <w:t>Cadarnhaf fod yr asesiad hwn wedi cael ei gwblhau i'r safon ofynnol a'i fod yn bodloni'r gofynion o ran dilysrwydd, cyfrededd, dilysrwydd a digonolrwydd.</w:t>
      </w:r>
    </w:p>
    <w:p w14:paraId="73CAD3EF" w14:textId="77777777" w:rsidR="006C5669" w:rsidRPr="00764DC7" w:rsidRDefault="006C5669" w:rsidP="006C5669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6C5669" w14:paraId="4CF3B79A" w14:textId="77777777" w:rsidTr="0082496D">
        <w:tc>
          <w:tcPr>
            <w:tcW w:w="9401" w:type="dxa"/>
            <w:shd w:val="clear" w:color="auto" w:fill="auto"/>
          </w:tcPr>
          <w:p w14:paraId="473164C5" w14:textId="77777777" w:rsidR="006C5669" w:rsidRPr="00764DC7" w:rsidRDefault="006C5669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2B7C4560" w14:textId="77777777" w:rsidR="006C5669" w:rsidRDefault="006C5669" w:rsidP="006C5669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</w:pPr>
      <w:bookmarkStart w:id="12" w:name="_Toc35504404"/>
    </w:p>
    <w:p w14:paraId="5A507B7E" w14:textId="77777777" w:rsidR="006C5669" w:rsidRDefault="006C5669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r>
        <w:rPr>
          <w:rFonts w:ascii="Lato" w:hAnsi="Lato"/>
          <w:lang w:val="cy-GB"/>
        </w:rPr>
        <w:br w:type="page"/>
      </w:r>
    </w:p>
    <w:p w14:paraId="3CD76736" w14:textId="597E38A8" w:rsidR="006C5669" w:rsidRPr="00764DC7" w:rsidRDefault="006C5669" w:rsidP="006C5669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  <w:bookmarkStart w:id="13" w:name="_Toc93654948"/>
      <w:r w:rsidRPr="00764DC7">
        <w:rPr>
          <w:rFonts w:ascii="Lato" w:hAnsi="Lato"/>
          <w:lang w:val="cy-GB"/>
        </w:rPr>
        <w:lastRenderedPageBreak/>
        <w:t>Atodiad 7</w:t>
      </w:r>
      <w:r w:rsidRPr="00764DC7">
        <w:rPr>
          <w:rFonts w:ascii="Lato" w:hAnsi="Lato"/>
          <w:lang w:val="cy-GB"/>
        </w:rPr>
        <w:tab/>
        <w:t>Datganiad</w:t>
      </w:r>
      <w:bookmarkEnd w:id="12"/>
      <w:bookmarkEnd w:id="13"/>
      <w:r w:rsidRPr="00764DC7">
        <w:rPr>
          <w:rFonts w:ascii="Lato" w:hAnsi="Lato"/>
          <w:lang w:val="cy-GB"/>
        </w:rPr>
        <w:t xml:space="preserve"> </w:t>
      </w:r>
    </w:p>
    <w:p w14:paraId="2E9F5B69" w14:textId="77777777" w:rsidR="006C5669" w:rsidRPr="00764DC7" w:rsidRDefault="006C5669" w:rsidP="006C5669">
      <w:pPr>
        <w:rPr>
          <w:rFonts w:ascii="Lato" w:hAnsi="Lato"/>
          <w:b/>
          <w:color w:val="64B4E6"/>
          <w:sz w:val="36"/>
          <w:szCs w:val="36"/>
        </w:rPr>
      </w:pPr>
      <w:r w:rsidRPr="00764DC7">
        <w:rPr>
          <w:rFonts w:ascii="Lato" w:hAnsi="Lato"/>
          <w:b/>
          <w:bCs/>
          <w:color w:val="64B4E6"/>
          <w:sz w:val="36"/>
          <w:szCs w:val="36"/>
          <w:lang w:val="cy-GB"/>
        </w:rPr>
        <w:t xml:space="preserve">Datganiad Dilysrwydd  </w:t>
      </w:r>
      <w:r w:rsidRPr="00764DC7">
        <w:rPr>
          <w:rFonts w:ascii="Lato" w:hAnsi="Lato"/>
          <w:b/>
          <w:bCs/>
          <w:color w:val="64B4E6"/>
          <w:sz w:val="36"/>
          <w:szCs w:val="36"/>
          <w:lang w:val="cy-GB"/>
        </w:rPr>
        <w:tab/>
      </w: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6C5669" w14:paraId="41C80F0C" w14:textId="77777777" w:rsidTr="0082496D">
        <w:trPr>
          <w:cantSplit/>
          <w:trHeight w:val="680"/>
        </w:trPr>
        <w:tc>
          <w:tcPr>
            <w:tcW w:w="6275" w:type="dxa"/>
            <w:tcBorders>
              <w:top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28287FD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4A7BB44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Rhif yr ymgeisydd</w:t>
            </w:r>
          </w:p>
        </w:tc>
      </w:tr>
      <w:tr w:rsidR="006C5669" w14:paraId="3E289D82" w14:textId="77777777" w:rsidTr="0082496D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2F6160D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5B8D0A2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Rhif y ganolfan</w:t>
            </w:r>
          </w:p>
        </w:tc>
      </w:tr>
      <w:tr w:rsidR="006C5669" w14:paraId="7895C325" w14:textId="77777777" w:rsidTr="0082496D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72F6915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0DF10D7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</w:p>
        </w:tc>
      </w:tr>
    </w:tbl>
    <w:p w14:paraId="246C67BE" w14:textId="77777777" w:rsidR="006C5669" w:rsidRPr="00764DC7" w:rsidRDefault="006C5669" w:rsidP="006C5669">
      <w:pPr>
        <w:rPr>
          <w:rFonts w:ascii="Lato" w:hAnsi="Lato"/>
          <w:bCs/>
          <w:szCs w:val="32"/>
        </w:rPr>
      </w:pPr>
      <w:r w:rsidRPr="00764DC7">
        <w:rPr>
          <w:rFonts w:ascii="Lato" w:hAnsi="Lato"/>
          <w:bCs/>
          <w:szCs w:val="32"/>
          <w:lang w:val="cy-GB"/>
        </w:rPr>
        <w:tab/>
      </w:r>
      <w:r w:rsidRPr="00764DC7">
        <w:rPr>
          <w:rFonts w:ascii="Lato" w:hAnsi="Lato"/>
          <w:bCs/>
          <w:szCs w:val="32"/>
          <w:lang w:val="cy-GB"/>
        </w:rPr>
        <w:tab/>
      </w:r>
    </w:p>
    <w:p w14:paraId="6DD49CE4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Ymgeisydd: </w:t>
      </w:r>
    </w:p>
    <w:p w14:paraId="1093D1DD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11E6C8A8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Rwy'n cadarnhau mai fy ngwaith i yw'r holl waith a gyflwynwyd, ac fy mod wedi cydnabod yr holl ffynonellau a ddefnyddiwyd gennyf. </w:t>
      </w:r>
    </w:p>
    <w:p w14:paraId="5DAC7F70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6C5669" w14:paraId="6456432E" w14:textId="77777777" w:rsidTr="0082496D">
        <w:trPr>
          <w:cantSplit/>
          <w:trHeight w:val="578"/>
        </w:trPr>
        <w:tc>
          <w:tcPr>
            <w:tcW w:w="6194" w:type="dxa"/>
            <w:tcBorders>
              <w:top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DA1E48C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Llofnod yr ymgeisydd </w:t>
            </w:r>
          </w:p>
          <w:p w14:paraId="06C9A82D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1458D9C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Dyddiad</w:t>
            </w:r>
          </w:p>
        </w:tc>
      </w:tr>
    </w:tbl>
    <w:p w14:paraId="5C5C2DAD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575135B7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61868E96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>Llofnod yr aseswr mewnol:</w:t>
      </w:r>
    </w:p>
    <w:p w14:paraId="0218F9EC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133875A7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>Rwy'n cadarnhau y gwnaed yr holl waith o dan amodau a gynlluniwyd i sicrhau dilysrwydd gwaith yr ymgeisydd, ac rwy’n fodlon, hyd eithaf fy ngwybodaeth, mai gwaith yr ymgeisydd yn unig yw’r hyn a gynhyrchwyd.</w:t>
      </w:r>
    </w:p>
    <w:p w14:paraId="780653DF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25CC7871" w14:textId="77777777" w:rsidR="006C5669" w:rsidRPr="00764DC7" w:rsidRDefault="006C5669" w:rsidP="006C5669">
      <w:pPr>
        <w:rPr>
          <w:rFonts w:ascii="Lato" w:hAnsi="Lato"/>
          <w:bCs/>
          <w:szCs w:val="32"/>
        </w:rPr>
      </w:pPr>
    </w:p>
    <w:p w14:paraId="30354637" w14:textId="77777777" w:rsidR="006C5669" w:rsidRPr="00764DC7" w:rsidRDefault="006C5669" w:rsidP="006C5669">
      <w:pPr>
        <w:rPr>
          <w:rFonts w:ascii="Lato" w:hAnsi="Lato"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6C5669" w14:paraId="2CB8A57A" w14:textId="77777777" w:rsidTr="0082496D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6D38A8B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Llofnod yr aseswr mewnol</w:t>
            </w:r>
          </w:p>
          <w:p w14:paraId="7C76B2CF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0B6B7DE" w14:textId="77777777" w:rsidR="006C5669" w:rsidRPr="00764DC7" w:rsidRDefault="006C5669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Dyddiad </w:t>
            </w:r>
          </w:p>
        </w:tc>
      </w:tr>
    </w:tbl>
    <w:p w14:paraId="42B10D77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</w:p>
    <w:p w14:paraId="1D5E6766" w14:textId="77777777" w:rsidR="006C5669" w:rsidRPr="00764DC7" w:rsidRDefault="006C5669" w:rsidP="006C5669">
      <w:pPr>
        <w:rPr>
          <w:rFonts w:ascii="Lato" w:hAnsi="Lato"/>
          <w:b/>
          <w:bCs/>
          <w:color w:val="64B4E6"/>
          <w:szCs w:val="32"/>
        </w:rPr>
      </w:pPr>
      <w:r w:rsidRPr="00764DC7">
        <w:rPr>
          <w:rFonts w:ascii="Lato" w:hAnsi="Lato"/>
          <w:b/>
          <w:bCs/>
          <w:color w:val="64B4E6"/>
          <w:szCs w:val="32"/>
          <w:lang w:val="cy-GB"/>
        </w:rPr>
        <w:t xml:space="preserve">Noder: </w:t>
      </w:r>
    </w:p>
    <w:p w14:paraId="49B16D60" w14:textId="77777777" w:rsidR="006C5669" w:rsidRPr="00764DC7" w:rsidRDefault="006C5669" w:rsidP="006C5669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Lle nad yw'r ymgeisydd a/neu'r aseswr mewnol yn gallu cadarnhau dilysrwydd, neu lle na fydd wedi gwneud hynny drwy lofnodi'r datganiad hwn, ni fydd y gwaith yn cael ei dderbyn i'w gymedroli. Os bydd unrhyw gwestiwn yn codi ynghylch dilysrwydd, gellir cysylltu â'r tiwtor er mwyn cael cyfiawnhad. </w:t>
      </w:r>
    </w:p>
    <w:p w14:paraId="36BDD3FE" w14:textId="77777777" w:rsidR="006C5669" w:rsidRPr="00764DC7" w:rsidRDefault="006C5669" w:rsidP="006C5669">
      <w:pPr>
        <w:rPr>
          <w:rFonts w:ascii="Lato" w:hAnsi="Lato"/>
          <w:bCs/>
          <w:szCs w:val="32"/>
        </w:rPr>
      </w:pPr>
    </w:p>
    <w:p w14:paraId="730CA0F7" w14:textId="77777777" w:rsidR="00294225" w:rsidRDefault="00294225"/>
    <w:sectPr w:rsidR="0029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081" w14:textId="167FA707" w:rsidR="0052399B" w:rsidRPr="0052399B" w:rsidRDefault="0052399B" w:rsidP="0052399B">
    <w:pPr>
      <w:pStyle w:val="Footer"/>
      <w:jc w:val="right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6C5669" w:rsidRPr="006C5669">
      <w:rPr>
        <w:rFonts w:ascii="Lato" w:hAnsi="Lato" w:cs="Segoe UI"/>
        <w:sz w:val="16"/>
        <w:szCs w:val="16"/>
        <w:lang w:val="cy-GB"/>
      </w:rPr>
      <w:t>Lefel 4 Lleoli Oedolion/Cysylltu Bywydau</w:t>
    </w:r>
    <w:r w:rsidR="006C5669" w:rsidRPr="006C5669">
      <w:rPr>
        <w:rFonts w:ascii="Lato" w:hAnsi="Lato" w:cs="Segoe UI"/>
        <w:sz w:val="56"/>
        <w:szCs w:val="56"/>
        <w:lang w:val="cy-GB"/>
      </w:rPr>
      <w:t xml:space="preserve">   </w:t>
    </w:r>
    <w:r w:rsidRPr="008D3612">
      <w:rPr>
        <w:rFonts w:ascii="Lato" w:hAnsi="Lato" w:cs="Arial"/>
        <w:sz w:val="16"/>
        <w:szCs w:val="16"/>
      </w:rPr>
      <w:t xml:space="preserve">- </w:t>
    </w:r>
    <w:proofErr w:type="spellStart"/>
    <w:r w:rsidRPr="008D3612">
      <w:rPr>
        <w:rFonts w:ascii="Lato" w:hAnsi="Lato" w:cs="Arial"/>
        <w:color w:val="000000"/>
        <w:sz w:val="16"/>
        <w:szCs w:val="16"/>
      </w:rPr>
      <w:t>Pecyn</w:t>
    </w:r>
    <w:proofErr w:type="spellEnd"/>
    <w:r w:rsidRPr="008D3612">
      <w:rPr>
        <w:rFonts w:ascii="Lato" w:hAnsi="Lato" w:cs="Arial"/>
        <w:color w:val="000000"/>
        <w:sz w:val="16"/>
        <w:szCs w:val="16"/>
      </w:rPr>
      <w:t xml:space="preserve"> Adnoddau Asesu                                                                                                                                                     </w:t>
    </w:r>
    <w:sdt>
      <w:sdtPr>
        <w:id w:val="-1022786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924B38" w14:textId="0A7EC548" w:rsidR="002B037E" w:rsidRPr="0052399B" w:rsidRDefault="002B037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294225"/>
    <w:rsid w:val="002B037E"/>
    <w:rsid w:val="0052399B"/>
    <w:rsid w:val="006C5669"/>
    <w:rsid w:val="007022DE"/>
    <w:rsid w:val="0079143A"/>
    <w:rsid w:val="00843DF7"/>
    <w:rsid w:val="008D3612"/>
    <w:rsid w:val="00AF0863"/>
    <w:rsid w:val="00B13675"/>
    <w:rsid w:val="00E211E2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3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  <w:style w:type="paragraph" w:customStyle="1" w:styleId="Tabletext">
    <w:name w:val="Table text"/>
    <w:basedOn w:val="Normal"/>
    <w:rsid w:val="008D3612"/>
    <w:pPr>
      <w:spacing w:before="80" w:after="80" w:line="250" w:lineRule="exact"/>
    </w:pPr>
  </w:style>
  <w:style w:type="paragraph" w:styleId="NoSpacing">
    <w:name w:val="No Spacing"/>
    <w:uiPriority w:val="1"/>
    <w:qFormat/>
    <w:rsid w:val="006C5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3</cp:revision>
  <dcterms:created xsi:type="dcterms:W3CDTF">2022-01-21T10:46:00Z</dcterms:created>
  <dcterms:modified xsi:type="dcterms:W3CDTF">2022-01-21T10:55:00Z</dcterms:modified>
</cp:coreProperties>
</file>